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B684" w14:textId="082035A2" w:rsidR="005A3656" w:rsidRDefault="005A3656" w:rsidP="005A3656">
      <w:pPr>
        <w:rPr>
          <w:sz w:val="20"/>
        </w:rPr>
      </w:pPr>
    </w:p>
    <w:p w14:paraId="1AB81E87" w14:textId="4E40F48F" w:rsidR="001A09EE" w:rsidRPr="002E0004" w:rsidRDefault="005A3656" w:rsidP="005A3656">
      <w:pPr>
        <w:ind w:left="6480"/>
        <w:jc w:val="right"/>
        <w:rPr>
          <w:sz w:val="20"/>
        </w:rPr>
      </w:pPr>
      <w:r>
        <w:rPr>
          <w:sz w:val="20"/>
        </w:rPr>
        <w:t xml:space="preserve">For </w:t>
      </w:r>
      <w:r w:rsidR="001A09EE" w:rsidRPr="002E0004">
        <w:rPr>
          <w:sz w:val="20"/>
        </w:rPr>
        <w:t>information, contact:</w:t>
      </w:r>
    </w:p>
    <w:p w14:paraId="2477EB39" w14:textId="03D1487B" w:rsidR="001A09EE" w:rsidRPr="002E0004" w:rsidRDefault="005A3656" w:rsidP="005A3656">
      <w:pPr>
        <w:ind w:left="5760" w:firstLine="720"/>
        <w:jc w:val="right"/>
        <w:rPr>
          <w:sz w:val="20"/>
        </w:rPr>
      </w:pPr>
      <w:r>
        <w:rPr>
          <w:sz w:val="20"/>
        </w:rPr>
        <w:t>Debbie Szwast</w:t>
      </w:r>
    </w:p>
    <w:p w14:paraId="2787BCCE" w14:textId="77777777" w:rsidR="001A09EE" w:rsidRDefault="00432A01" w:rsidP="005A3656">
      <w:pPr>
        <w:ind w:left="6480"/>
        <w:jc w:val="right"/>
        <w:rPr>
          <w:rStyle w:val="Hyperlink"/>
          <w:sz w:val="20"/>
        </w:rPr>
      </w:pPr>
      <w:hyperlink r:id="rId8" w:history="1">
        <w:r w:rsidR="001A09EE" w:rsidRPr="007F0B33">
          <w:rPr>
            <w:rStyle w:val="Hyperlink"/>
            <w:sz w:val="20"/>
          </w:rPr>
          <w:t>dszwast@stevens-tate.com</w:t>
        </w:r>
      </w:hyperlink>
    </w:p>
    <w:p w14:paraId="355F6BB2" w14:textId="285D8DF1" w:rsidR="005A3656" w:rsidRPr="0097560F" w:rsidRDefault="005A3656" w:rsidP="005A3656">
      <w:pPr>
        <w:rPr>
          <w:rFonts w:ascii="Palatino" w:hAnsi="Palatino"/>
          <w:sz w:val="22"/>
          <w:szCs w:val="22"/>
        </w:rPr>
      </w:pPr>
      <w:r w:rsidRPr="0097560F">
        <w:rPr>
          <w:rFonts w:ascii="Palatino" w:hAnsi="Palatino"/>
          <w:sz w:val="22"/>
          <w:szCs w:val="22"/>
        </w:rPr>
        <w:t>January 1</w:t>
      </w:r>
      <w:r w:rsidR="00BB024B">
        <w:rPr>
          <w:rFonts w:ascii="Palatino" w:hAnsi="Palatino"/>
          <w:sz w:val="22"/>
          <w:szCs w:val="22"/>
        </w:rPr>
        <w:t>8</w:t>
      </w:r>
      <w:r w:rsidRPr="0097560F">
        <w:rPr>
          <w:rFonts w:ascii="Palatino" w:hAnsi="Palatino"/>
          <w:sz w:val="22"/>
          <w:szCs w:val="22"/>
        </w:rPr>
        <w:t>, 2017</w:t>
      </w:r>
    </w:p>
    <w:p w14:paraId="25CFF10E" w14:textId="77777777" w:rsidR="005A3656" w:rsidRDefault="005A3656" w:rsidP="001A09EE">
      <w:pPr>
        <w:ind w:left="6480"/>
        <w:rPr>
          <w:rStyle w:val="Hyperlink"/>
          <w:sz w:val="20"/>
        </w:rPr>
      </w:pPr>
    </w:p>
    <w:p w14:paraId="1D62EF2C" w14:textId="77777777" w:rsidR="001A09EE" w:rsidRPr="005D7E0D" w:rsidRDefault="001A09EE" w:rsidP="001A09EE">
      <w:pPr>
        <w:jc w:val="center"/>
        <w:rPr>
          <w:b/>
          <w:sz w:val="28"/>
          <w:szCs w:val="28"/>
        </w:rPr>
      </w:pPr>
    </w:p>
    <w:p w14:paraId="777E37A2" w14:textId="76D7E312" w:rsidR="001A09EE" w:rsidRPr="0097560F" w:rsidRDefault="00137B02" w:rsidP="001A09EE">
      <w:pPr>
        <w:spacing w:line="360" w:lineRule="exact"/>
        <w:jc w:val="center"/>
        <w:rPr>
          <w:rFonts w:ascii="Palatino" w:hAnsi="Palatino"/>
        </w:rPr>
      </w:pPr>
      <w:r>
        <w:rPr>
          <w:rFonts w:ascii="Palatino" w:hAnsi="Palatino"/>
          <w:b/>
          <w:sz w:val="28"/>
          <w:szCs w:val="28"/>
        </w:rPr>
        <w:t xml:space="preserve">Skilled Nursing Rooms Now Available At </w:t>
      </w:r>
      <w:r w:rsidR="001A09EE" w:rsidRPr="0097560F">
        <w:rPr>
          <w:rFonts w:ascii="Palatino" w:hAnsi="Palatino"/>
          <w:b/>
          <w:sz w:val="28"/>
          <w:szCs w:val="28"/>
        </w:rPr>
        <w:t xml:space="preserve">St. Catherine’s Village </w:t>
      </w:r>
    </w:p>
    <w:p w14:paraId="40293B16" w14:textId="77777777" w:rsidR="001A09EE" w:rsidRDefault="001A09EE" w:rsidP="001A09EE">
      <w:pPr>
        <w:spacing w:line="360" w:lineRule="auto"/>
        <w:ind w:firstLine="720"/>
        <w:rPr>
          <w:szCs w:val="22"/>
        </w:rPr>
      </w:pPr>
    </w:p>
    <w:p w14:paraId="1CB59EB1" w14:textId="41DC6631" w:rsidR="00511995" w:rsidRPr="0097560F" w:rsidRDefault="001A09EE" w:rsidP="00511995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 w:rsidRPr="0097560F">
        <w:rPr>
          <w:rFonts w:ascii="Palatino" w:hAnsi="Palatino"/>
          <w:i/>
          <w:sz w:val="22"/>
          <w:szCs w:val="22"/>
        </w:rPr>
        <w:t>(Madison, Mississippi)</w:t>
      </w:r>
      <w:r w:rsidRPr="0097560F">
        <w:rPr>
          <w:rFonts w:ascii="Palatino" w:hAnsi="Palatino"/>
          <w:sz w:val="22"/>
          <w:szCs w:val="22"/>
        </w:rPr>
        <w:t xml:space="preserve">—St. Catherine’s Village </w:t>
      </w:r>
      <w:r w:rsidR="00E95F06" w:rsidRPr="0097560F">
        <w:rPr>
          <w:rFonts w:ascii="Palatino" w:hAnsi="Palatino"/>
          <w:sz w:val="22"/>
          <w:szCs w:val="22"/>
        </w:rPr>
        <w:t>announced that a limited number of</w:t>
      </w:r>
      <w:r w:rsidR="008D27BF" w:rsidRPr="0097560F">
        <w:rPr>
          <w:rFonts w:ascii="Palatino" w:hAnsi="Palatino"/>
          <w:sz w:val="22"/>
          <w:szCs w:val="22"/>
        </w:rPr>
        <w:t xml:space="preserve"> rooms have </w:t>
      </w:r>
      <w:r w:rsidR="00E95F06" w:rsidRPr="0097560F">
        <w:rPr>
          <w:rFonts w:ascii="Palatino" w:hAnsi="Palatino"/>
          <w:sz w:val="22"/>
          <w:szCs w:val="22"/>
        </w:rPr>
        <w:t xml:space="preserve">become available </w:t>
      </w:r>
      <w:r w:rsidR="005A3656" w:rsidRPr="0097560F">
        <w:rPr>
          <w:rFonts w:ascii="Palatino" w:hAnsi="Palatino"/>
          <w:sz w:val="22"/>
          <w:szCs w:val="22"/>
        </w:rPr>
        <w:t>in its Siena Center</w:t>
      </w:r>
      <w:r w:rsidR="0097560F">
        <w:rPr>
          <w:rFonts w:ascii="Palatino" w:hAnsi="Palatino"/>
          <w:sz w:val="22"/>
          <w:szCs w:val="22"/>
        </w:rPr>
        <w:t>.</w:t>
      </w:r>
    </w:p>
    <w:p w14:paraId="5D458239" w14:textId="55AFD53C" w:rsidR="00511995" w:rsidRPr="0097560F" w:rsidRDefault="00511995" w:rsidP="00511995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 w:rsidRPr="0097560F">
        <w:rPr>
          <w:rFonts w:ascii="Palatino" w:hAnsi="Palatino"/>
          <w:sz w:val="22"/>
          <w:szCs w:val="22"/>
        </w:rPr>
        <w:t xml:space="preserve">Siena Center is a skilled nursing facility </w:t>
      </w:r>
      <w:r w:rsidR="008D27BF" w:rsidRPr="0097560F">
        <w:rPr>
          <w:rFonts w:ascii="Palatino" w:hAnsi="Palatino"/>
          <w:sz w:val="22"/>
          <w:szCs w:val="22"/>
        </w:rPr>
        <w:t xml:space="preserve">on the grounds of the St. Catherine’s Village campus </w:t>
      </w:r>
      <w:r w:rsidRPr="0097560F">
        <w:rPr>
          <w:rFonts w:ascii="Palatino" w:hAnsi="Palatino"/>
          <w:sz w:val="22"/>
          <w:szCs w:val="22"/>
        </w:rPr>
        <w:t xml:space="preserve">in Madison, Mississippi </w:t>
      </w:r>
      <w:r w:rsidR="008D27BF" w:rsidRPr="0097560F">
        <w:rPr>
          <w:rFonts w:ascii="Palatino" w:hAnsi="Palatino"/>
          <w:sz w:val="22"/>
          <w:szCs w:val="22"/>
        </w:rPr>
        <w:t>that accommodates 120 residents in private and semiprivate rooms. It recently was voted the best nursing home in Mississippi for the second year in a row by readers of the Clarion-Ledger.</w:t>
      </w:r>
    </w:p>
    <w:p w14:paraId="0739B387" w14:textId="3405960E" w:rsidR="0097560F" w:rsidRPr="0070507D" w:rsidRDefault="00511995" w:rsidP="0097560F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  <w:r w:rsidRPr="0070507D">
        <w:rPr>
          <w:rFonts w:ascii="Palatino" w:hAnsi="Palatino" w:cs="ITCGaramondW01-BookCn"/>
          <w:color w:val="262626"/>
          <w:sz w:val="22"/>
          <w:szCs w:val="22"/>
        </w:rPr>
        <w:t>“</w:t>
      </w:r>
      <w:r w:rsidRPr="0070507D">
        <w:rPr>
          <w:rFonts w:ascii="Palatino" w:hAnsi="Palatino"/>
          <w:color w:val="333333"/>
          <w:sz w:val="22"/>
          <w:szCs w:val="22"/>
        </w:rPr>
        <w:t xml:space="preserve">Whether someone needs temporary recuperative care after a hospital stay or long-term convalescence due to illness, they’ll find compassion at Siena Center,” said </w:t>
      </w:r>
      <w:r w:rsidRPr="0070507D">
        <w:rPr>
          <w:rFonts w:ascii="Palatino" w:hAnsi="Palatino"/>
          <w:sz w:val="22"/>
          <w:szCs w:val="22"/>
        </w:rPr>
        <w:t>Mary Margaret Judy, executive director at St. Catherine’s Village. “</w:t>
      </w:r>
      <w:r w:rsidRPr="0070507D">
        <w:rPr>
          <w:rFonts w:ascii="Palatino" w:hAnsi="Palatino" w:cs="ITCGaramondW01-BookCn"/>
          <w:color w:val="262626"/>
          <w:sz w:val="22"/>
          <w:szCs w:val="22"/>
        </w:rPr>
        <w:t xml:space="preserve">Our staff provides </w:t>
      </w:r>
      <w:r w:rsidRPr="0070507D">
        <w:rPr>
          <w:rFonts w:ascii="Palatino" w:hAnsi="Palatino"/>
          <w:sz w:val="22"/>
          <w:szCs w:val="22"/>
        </w:rPr>
        <w:t>exceptional person-centered care in a</w:t>
      </w:r>
      <w:r w:rsidRPr="0070507D">
        <w:rPr>
          <w:rFonts w:ascii="Palatino" w:hAnsi="Palatino"/>
          <w:color w:val="333333"/>
          <w:sz w:val="22"/>
          <w:szCs w:val="22"/>
        </w:rPr>
        <w:t xml:space="preserve"> setting that recognizes each individual’s dignity and worth.”</w:t>
      </w:r>
    </w:p>
    <w:p w14:paraId="3796A6C8" w14:textId="4394E39F" w:rsidR="0070507D" w:rsidRPr="0070507D" w:rsidRDefault="0097560F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  <w:r w:rsidRPr="0070507D">
        <w:rPr>
          <w:rFonts w:ascii="Palatino" w:hAnsi="Palatino"/>
          <w:color w:val="333333"/>
          <w:sz w:val="22"/>
          <w:szCs w:val="22"/>
        </w:rPr>
        <w:t xml:space="preserve">St. </w:t>
      </w:r>
      <w:r w:rsidR="0070507D">
        <w:rPr>
          <w:rFonts w:ascii="Palatino" w:hAnsi="Palatino"/>
          <w:color w:val="333333"/>
          <w:sz w:val="22"/>
          <w:szCs w:val="22"/>
        </w:rPr>
        <w:t>Catherine’s Village is a subsidiary</w:t>
      </w:r>
      <w:r w:rsidRPr="0070507D">
        <w:rPr>
          <w:rFonts w:ascii="Palatino" w:hAnsi="Palatino"/>
          <w:color w:val="333333"/>
          <w:sz w:val="22"/>
          <w:szCs w:val="22"/>
        </w:rPr>
        <w:t xml:space="preserve"> of St. Dominic’s Hospital and as such has access to its services. Furthermore, e</w:t>
      </w:r>
      <w:r w:rsidR="00487EE5" w:rsidRPr="0070507D">
        <w:rPr>
          <w:rFonts w:ascii="Palatino" w:hAnsi="Palatino"/>
          <w:color w:val="333333"/>
          <w:sz w:val="22"/>
          <w:szCs w:val="22"/>
        </w:rPr>
        <w:t xml:space="preserve">ach </w:t>
      </w:r>
      <w:r w:rsidRPr="0070507D">
        <w:rPr>
          <w:rFonts w:ascii="Palatino" w:hAnsi="Palatino"/>
          <w:color w:val="333333"/>
          <w:sz w:val="22"/>
          <w:szCs w:val="22"/>
        </w:rPr>
        <w:t xml:space="preserve">Siena Center </w:t>
      </w:r>
      <w:r w:rsidR="00487EE5" w:rsidRPr="0070507D">
        <w:rPr>
          <w:rFonts w:ascii="Palatino" w:hAnsi="Palatino"/>
          <w:color w:val="333333"/>
          <w:sz w:val="22"/>
          <w:szCs w:val="22"/>
        </w:rPr>
        <w:t xml:space="preserve">resident’s treatment is overseen by a physician who is a member of the St. Catherine’s Village medical staff with care centered around his or her circumstances. A nurse practitioner is on-site Monday through Friday while a medical director is on-site weekly. </w:t>
      </w:r>
      <w:r w:rsidR="00303C48">
        <w:rPr>
          <w:rFonts w:ascii="Palatino" w:hAnsi="Palatino"/>
          <w:color w:val="333333"/>
          <w:sz w:val="22"/>
          <w:szCs w:val="22"/>
        </w:rPr>
        <w:t xml:space="preserve"> The facility’s</w:t>
      </w:r>
      <w:r w:rsidRPr="0070507D">
        <w:rPr>
          <w:rFonts w:ascii="Palatino" w:hAnsi="Palatino"/>
          <w:color w:val="333333"/>
          <w:sz w:val="22"/>
          <w:szCs w:val="22"/>
        </w:rPr>
        <w:t xml:space="preserve"> two in-house so</w:t>
      </w:r>
      <w:r w:rsidR="00303C48">
        <w:rPr>
          <w:rFonts w:ascii="Palatino" w:hAnsi="Palatino"/>
          <w:color w:val="333333"/>
          <w:sz w:val="22"/>
          <w:szCs w:val="22"/>
        </w:rPr>
        <w:t xml:space="preserve">cial workers </w:t>
      </w:r>
      <w:r w:rsidR="0059097C">
        <w:rPr>
          <w:rFonts w:ascii="Palatino" w:hAnsi="Palatino"/>
          <w:color w:val="333333"/>
          <w:sz w:val="22"/>
          <w:szCs w:val="22"/>
        </w:rPr>
        <w:t xml:space="preserve">provide support </w:t>
      </w:r>
      <w:r w:rsidRPr="0070507D">
        <w:rPr>
          <w:rFonts w:ascii="Palatino" w:hAnsi="Palatino"/>
          <w:color w:val="333333"/>
          <w:sz w:val="22"/>
          <w:szCs w:val="22"/>
        </w:rPr>
        <w:t xml:space="preserve">beyond </w:t>
      </w:r>
      <w:r w:rsidR="0059097C">
        <w:rPr>
          <w:rFonts w:ascii="Palatino" w:hAnsi="Palatino"/>
          <w:color w:val="333333"/>
          <w:sz w:val="22"/>
          <w:szCs w:val="22"/>
        </w:rPr>
        <w:t xml:space="preserve">just </w:t>
      </w:r>
      <w:r w:rsidRPr="0070507D">
        <w:rPr>
          <w:rFonts w:ascii="Palatino" w:hAnsi="Palatino"/>
          <w:color w:val="333333"/>
          <w:sz w:val="22"/>
          <w:szCs w:val="22"/>
        </w:rPr>
        <w:t>physical needs</w:t>
      </w:r>
      <w:r w:rsidR="0071212C" w:rsidRPr="0070507D">
        <w:rPr>
          <w:rFonts w:ascii="Palatino" w:hAnsi="Palatino"/>
          <w:color w:val="333333"/>
          <w:sz w:val="22"/>
          <w:szCs w:val="22"/>
        </w:rPr>
        <w:t xml:space="preserve"> </w:t>
      </w:r>
      <w:r w:rsidR="0059097C">
        <w:rPr>
          <w:rFonts w:ascii="Palatino" w:hAnsi="Palatino"/>
          <w:color w:val="333333"/>
          <w:sz w:val="22"/>
          <w:szCs w:val="22"/>
        </w:rPr>
        <w:t xml:space="preserve">but also </w:t>
      </w:r>
      <w:r w:rsidR="0071212C" w:rsidRPr="0070507D">
        <w:rPr>
          <w:rFonts w:ascii="Palatino" w:hAnsi="Palatino"/>
          <w:color w:val="333333"/>
          <w:sz w:val="22"/>
          <w:szCs w:val="22"/>
        </w:rPr>
        <w:t>emotional</w:t>
      </w:r>
      <w:r w:rsidR="0059097C">
        <w:rPr>
          <w:rFonts w:ascii="Palatino" w:hAnsi="Palatino"/>
          <w:color w:val="333333"/>
          <w:sz w:val="22"/>
          <w:szCs w:val="22"/>
        </w:rPr>
        <w:t xml:space="preserve"> support</w:t>
      </w:r>
      <w:r w:rsidR="00303C48">
        <w:rPr>
          <w:rFonts w:ascii="Palatino" w:hAnsi="Palatino"/>
          <w:color w:val="333333"/>
          <w:sz w:val="22"/>
          <w:szCs w:val="22"/>
        </w:rPr>
        <w:t>,</w:t>
      </w:r>
      <w:r w:rsidR="0059097C">
        <w:rPr>
          <w:rFonts w:ascii="Palatino" w:hAnsi="Palatino"/>
          <w:color w:val="333333"/>
          <w:sz w:val="22"/>
          <w:szCs w:val="22"/>
        </w:rPr>
        <w:t xml:space="preserve"> and two pastoral car</w:t>
      </w:r>
      <w:r w:rsidR="00303C48">
        <w:rPr>
          <w:rFonts w:ascii="Palatino" w:hAnsi="Palatino"/>
          <w:color w:val="333333"/>
          <w:sz w:val="22"/>
          <w:szCs w:val="22"/>
        </w:rPr>
        <w:t>e</w:t>
      </w:r>
      <w:r w:rsidR="0059097C">
        <w:rPr>
          <w:rFonts w:ascii="Palatino" w:hAnsi="Palatino"/>
          <w:color w:val="333333"/>
          <w:sz w:val="22"/>
          <w:szCs w:val="22"/>
        </w:rPr>
        <w:t xml:space="preserve"> visitors </w:t>
      </w:r>
      <w:r w:rsidR="00303C48">
        <w:rPr>
          <w:rFonts w:ascii="Palatino" w:hAnsi="Palatino"/>
          <w:color w:val="333333"/>
          <w:sz w:val="22"/>
          <w:szCs w:val="22"/>
        </w:rPr>
        <w:t>offer</w:t>
      </w:r>
      <w:r w:rsidR="0059097C">
        <w:rPr>
          <w:rFonts w:ascii="Palatino" w:hAnsi="Palatino"/>
          <w:color w:val="333333"/>
          <w:sz w:val="22"/>
          <w:szCs w:val="22"/>
        </w:rPr>
        <w:t xml:space="preserve"> spiritual support</w:t>
      </w:r>
      <w:r w:rsidR="00432A01">
        <w:rPr>
          <w:rFonts w:ascii="Palatino" w:hAnsi="Palatino"/>
          <w:color w:val="333333"/>
          <w:sz w:val="22"/>
          <w:szCs w:val="22"/>
        </w:rPr>
        <w:t>. A</w:t>
      </w:r>
      <w:r w:rsidRPr="0070507D">
        <w:rPr>
          <w:rFonts w:ascii="Palatino" w:hAnsi="Palatino"/>
          <w:color w:val="333333"/>
          <w:sz w:val="22"/>
          <w:szCs w:val="22"/>
        </w:rPr>
        <w:t>ctivit</w:t>
      </w:r>
      <w:r w:rsidR="0071212C" w:rsidRPr="0070507D">
        <w:rPr>
          <w:rFonts w:ascii="Palatino" w:hAnsi="Palatino"/>
          <w:color w:val="333333"/>
          <w:sz w:val="22"/>
          <w:szCs w:val="22"/>
        </w:rPr>
        <w:t>ies coordinator</w:t>
      </w:r>
      <w:r w:rsidR="00432A01">
        <w:rPr>
          <w:rFonts w:ascii="Palatino" w:hAnsi="Palatino"/>
          <w:color w:val="333333"/>
          <w:sz w:val="22"/>
          <w:szCs w:val="22"/>
        </w:rPr>
        <w:t>s</w:t>
      </w:r>
      <w:r w:rsidR="0071212C" w:rsidRPr="0070507D">
        <w:rPr>
          <w:rFonts w:ascii="Palatino" w:hAnsi="Palatino"/>
          <w:color w:val="333333"/>
          <w:sz w:val="22"/>
          <w:szCs w:val="22"/>
        </w:rPr>
        <w:t xml:space="preserve"> p</w:t>
      </w:r>
      <w:r w:rsidR="00432A01">
        <w:rPr>
          <w:rFonts w:ascii="Palatino" w:hAnsi="Palatino"/>
          <w:sz w:val="22"/>
          <w:szCs w:val="22"/>
        </w:rPr>
        <w:t>lan</w:t>
      </w:r>
      <w:r w:rsidR="0071212C" w:rsidRPr="0070507D">
        <w:rPr>
          <w:rFonts w:ascii="Palatino" w:hAnsi="Palatino"/>
          <w:sz w:val="22"/>
          <w:szCs w:val="22"/>
        </w:rPr>
        <w:t xml:space="preserve"> </w:t>
      </w:r>
      <w:r w:rsidR="0059097C">
        <w:rPr>
          <w:rFonts w:ascii="Palatino" w:hAnsi="Palatino"/>
          <w:sz w:val="22"/>
          <w:szCs w:val="22"/>
        </w:rPr>
        <w:t xml:space="preserve">engaging </w:t>
      </w:r>
      <w:r w:rsidR="004F471B">
        <w:rPr>
          <w:rFonts w:ascii="Palatino" w:hAnsi="Palatino"/>
          <w:sz w:val="22"/>
          <w:szCs w:val="22"/>
        </w:rPr>
        <w:t xml:space="preserve">recreational, </w:t>
      </w:r>
      <w:r w:rsidR="0071212C" w:rsidRPr="0070507D">
        <w:rPr>
          <w:rFonts w:ascii="Palatino" w:hAnsi="Palatino"/>
          <w:sz w:val="22"/>
          <w:szCs w:val="22"/>
        </w:rPr>
        <w:t>social, cultural</w:t>
      </w:r>
      <w:r w:rsidR="004F471B">
        <w:rPr>
          <w:rFonts w:ascii="Palatino" w:hAnsi="Palatino"/>
          <w:sz w:val="22"/>
          <w:szCs w:val="22"/>
        </w:rPr>
        <w:t xml:space="preserve">, therapeutic, </w:t>
      </w:r>
      <w:r w:rsidR="0059097C">
        <w:rPr>
          <w:rFonts w:ascii="Palatino" w:hAnsi="Palatino"/>
          <w:sz w:val="22"/>
          <w:szCs w:val="22"/>
        </w:rPr>
        <w:t xml:space="preserve">spiritual, </w:t>
      </w:r>
      <w:r w:rsidR="004F471B">
        <w:rPr>
          <w:rFonts w:ascii="Palatino" w:hAnsi="Palatino"/>
          <w:sz w:val="22"/>
          <w:szCs w:val="22"/>
        </w:rPr>
        <w:t xml:space="preserve">and enriching </w:t>
      </w:r>
      <w:r w:rsidR="0071212C" w:rsidRPr="0070507D">
        <w:rPr>
          <w:rFonts w:ascii="Palatino" w:hAnsi="Palatino"/>
          <w:sz w:val="22"/>
          <w:szCs w:val="22"/>
        </w:rPr>
        <w:t>activities</w:t>
      </w:r>
      <w:r w:rsidR="00137B02">
        <w:rPr>
          <w:rFonts w:ascii="Palatino" w:hAnsi="Palatino"/>
          <w:sz w:val="22"/>
          <w:szCs w:val="22"/>
        </w:rPr>
        <w:t>, as well</w:t>
      </w:r>
      <w:r w:rsidR="0071212C" w:rsidRPr="0070507D">
        <w:rPr>
          <w:rFonts w:ascii="Palatino" w:hAnsi="Palatino"/>
          <w:sz w:val="22"/>
          <w:szCs w:val="22"/>
        </w:rPr>
        <w:t>.</w:t>
      </w:r>
    </w:p>
    <w:p w14:paraId="31684340" w14:textId="3FDB38DC" w:rsidR="0070507D" w:rsidRDefault="0070507D" w:rsidP="0070507D">
      <w:pPr>
        <w:spacing w:line="360" w:lineRule="auto"/>
        <w:ind w:firstLine="720"/>
        <w:rPr>
          <w:rFonts w:ascii="Palatino" w:hAnsi="Palatino" w:cs="ITCGaramondW01-BookCn"/>
          <w:color w:val="262626"/>
          <w:sz w:val="22"/>
          <w:szCs w:val="22"/>
        </w:rPr>
      </w:pPr>
      <w:r w:rsidRPr="0070507D">
        <w:rPr>
          <w:rFonts w:ascii="Palatino" w:hAnsi="Palatino" w:cs="ITCGaramondW01-BookCn"/>
          <w:color w:val="262626"/>
          <w:sz w:val="22"/>
          <w:szCs w:val="22"/>
        </w:rPr>
        <w:t xml:space="preserve">“No matter how much care a </w:t>
      </w:r>
      <w:r w:rsidR="0059097C">
        <w:rPr>
          <w:rFonts w:ascii="Palatino" w:hAnsi="Palatino" w:cs="ITCGaramondW01-BookCn"/>
          <w:color w:val="262626"/>
          <w:sz w:val="22"/>
          <w:szCs w:val="22"/>
        </w:rPr>
        <w:t>resident requires, it is vitally</w:t>
      </w:r>
      <w:r w:rsidRPr="0070507D">
        <w:rPr>
          <w:rFonts w:ascii="Palatino" w:hAnsi="Palatino" w:cs="ITCGaramondW01-BookCn"/>
          <w:color w:val="262626"/>
          <w:sz w:val="22"/>
          <w:szCs w:val="22"/>
        </w:rPr>
        <w:t xml:space="preserve"> important to let </w:t>
      </w:r>
      <w:r w:rsidR="0059097C">
        <w:rPr>
          <w:rFonts w:ascii="Palatino" w:hAnsi="Palatino" w:cs="ITCGaramondW01-BookCn"/>
          <w:color w:val="262626"/>
          <w:sz w:val="22"/>
          <w:szCs w:val="22"/>
        </w:rPr>
        <w:t>the resident</w:t>
      </w:r>
      <w:r w:rsidRPr="0070507D">
        <w:rPr>
          <w:rFonts w:ascii="Palatino" w:hAnsi="Palatino" w:cs="ITCGaramondW01-BookCn"/>
          <w:color w:val="262626"/>
          <w:sz w:val="22"/>
          <w:szCs w:val="22"/>
        </w:rPr>
        <w:t xml:space="preserve"> express </w:t>
      </w:r>
      <w:r w:rsidR="0059097C">
        <w:rPr>
          <w:rFonts w:ascii="Palatino" w:hAnsi="Palatino" w:cs="ITCGaramondW01-BookCn"/>
          <w:color w:val="262626"/>
          <w:sz w:val="22"/>
          <w:szCs w:val="22"/>
        </w:rPr>
        <w:t>his or her</w:t>
      </w:r>
      <w:r w:rsidRPr="0070507D">
        <w:rPr>
          <w:rFonts w:ascii="Palatino" w:hAnsi="Palatino" w:cs="ITCGaramondW01-BookCn"/>
          <w:color w:val="262626"/>
          <w:sz w:val="22"/>
          <w:szCs w:val="22"/>
        </w:rPr>
        <w:t xml:space="preserve"> o</w:t>
      </w:r>
      <w:r w:rsidR="0059097C">
        <w:rPr>
          <w:rFonts w:ascii="Palatino" w:hAnsi="Palatino" w:cs="ITCGaramondW01-BookCn"/>
          <w:color w:val="262626"/>
          <w:sz w:val="22"/>
          <w:szCs w:val="22"/>
        </w:rPr>
        <w:t>wn decisions and choices</w:t>
      </w:r>
      <w:r w:rsidRPr="0070507D">
        <w:rPr>
          <w:rFonts w:ascii="Palatino" w:hAnsi="Palatino" w:cs="ITCGaramondW01-BookCn"/>
          <w:color w:val="262626"/>
          <w:sz w:val="22"/>
          <w:szCs w:val="22"/>
        </w:rPr>
        <w:t>,” said Judy. To accomplish this, St. Catherine’s Village maintains a staff-to-resident ratio that exceeds state requirements.</w:t>
      </w:r>
      <w:r>
        <w:rPr>
          <w:rFonts w:ascii="Palatino" w:hAnsi="Palatino" w:cs="ITCGaramondW01-BookCn"/>
          <w:color w:val="262626"/>
          <w:sz w:val="22"/>
          <w:szCs w:val="22"/>
        </w:rPr>
        <w:t xml:space="preserve"> </w:t>
      </w:r>
    </w:p>
    <w:p w14:paraId="28C7D8D3" w14:textId="78CDF5A5" w:rsidR="0070507D" w:rsidRDefault="00487EE5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  <w:r w:rsidRPr="0070507D">
        <w:rPr>
          <w:rFonts w:ascii="Palatino" w:hAnsi="Palatino"/>
          <w:color w:val="333333"/>
          <w:sz w:val="22"/>
          <w:szCs w:val="22"/>
        </w:rPr>
        <w:t xml:space="preserve">The </w:t>
      </w:r>
      <w:r w:rsidRPr="0070507D">
        <w:rPr>
          <w:rFonts w:ascii="Palatino" w:hAnsi="Palatino" w:cs="Verdana"/>
          <w:sz w:val="22"/>
          <w:szCs w:val="22"/>
        </w:rPr>
        <w:t>nursing administration is comprised exclusively of RNs filling the roles of Director of Nursing, Director of Health Services, Licensed Nursing Home Administrator, and Nurse Manager</w:t>
      </w:r>
      <w:r w:rsidR="0059097C">
        <w:rPr>
          <w:rFonts w:ascii="Palatino" w:hAnsi="Palatino" w:cs="Verdana"/>
          <w:sz w:val="22"/>
          <w:szCs w:val="22"/>
        </w:rPr>
        <w:t>s</w:t>
      </w:r>
      <w:r w:rsidRPr="0070507D">
        <w:rPr>
          <w:rFonts w:ascii="Palatino" w:hAnsi="Palatino" w:cs="Verdana"/>
          <w:sz w:val="22"/>
          <w:szCs w:val="22"/>
        </w:rPr>
        <w:t>.</w:t>
      </w:r>
      <w:r w:rsidR="00432A01">
        <w:rPr>
          <w:rFonts w:ascii="Palatino" w:hAnsi="Palatino" w:cs="Verdana"/>
          <w:sz w:val="22"/>
          <w:szCs w:val="22"/>
        </w:rPr>
        <w:t xml:space="preserve"> Additionally</w:t>
      </w:r>
      <w:bookmarkStart w:id="0" w:name="_GoBack"/>
      <w:bookmarkEnd w:id="0"/>
      <w:r w:rsidR="0070507D">
        <w:rPr>
          <w:rFonts w:ascii="Palatino" w:hAnsi="Palatino" w:cs="Verdana"/>
          <w:sz w:val="22"/>
          <w:szCs w:val="22"/>
        </w:rPr>
        <w:t xml:space="preserve">, </w:t>
      </w:r>
      <w:r w:rsidR="0070507D">
        <w:rPr>
          <w:rFonts w:ascii="Palatino" w:hAnsi="Palatino" w:cs="ITCGaramondW01-BookCn"/>
          <w:color w:val="262626"/>
          <w:sz w:val="22"/>
          <w:szCs w:val="22"/>
        </w:rPr>
        <w:t xml:space="preserve">Siena Center </w:t>
      </w:r>
      <w:r w:rsidR="0070507D" w:rsidRPr="0070507D">
        <w:rPr>
          <w:rFonts w:ascii="Palatino" w:hAnsi="Palatino"/>
          <w:color w:val="333333"/>
          <w:sz w:val="22"/>
          <w:szCs w:val="22"/>
        </w:rPr>
        <w:t>is licensed and regulated by the Mississippi State Department of Health as a Skilled Nursing facility.</w:t>
      </w:r>
    </w:p>
    <w:p w14:paraId="49A1F615" w14:textId="77777777" w:rsidR="00303C48" w:rsidRDefault="00303C48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</w:p>
    <w:p w14:paraId="656A5214" w14:textId="77777777" w:rsidR="00303C48" w:rsidRDefault="00303C48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</w:p>
    <w:p w14:paraId="3ADBA9EC" w14:textId="77777777" w:rsidR="00303C48" w:rsidRDefault="00303C48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</w:p>
    <w:p w14:paraId="1812A8B7" w14:textId="77777777" w:rsidR="00303C48" w:rsidRDefault="00303C48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</w:p>
    <w:p w14:paraId="614323FE" w14:textId="41CD17AD" w:rsidR="00585887" w:rsidRPr="00CA7FCC" w:rsidRDefault="00585887" w:rsidP="0070507D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  <w:r>
        <w:rPr>
          <w:rFonts w:ascii="Palatino" w:hAnsi="Palatino"/>
          <w:color w:val="333333"/>
          <w:sz w:val="22"/>
          <w:szCs w:val="22"/>
        </w:rPr>
        <w:t xml:space="preserve">“Finding the right living environment is a real concern for family members when they realize their loved ones need more care than they can provide,” said Judy. “We understand this </w:t>
      </w:r>
      <w:r w:rsidR="0059097C">
        <w:rPr>
          <w:rFonts w:ascii="Palatino" w:hAnsi="Palatino"/>
          <w:color w:val="333333"/>
          <w:sz w:val="22"/>
          <w:szCs w:val="22"/>
        </w:rPr>
        <w:t>is one of the hardest decision</w:t>
      </w:r>
      <w:r w:rsidR="00303C48">
        <w:rPr>
          <w:rFonts w:ascii="Palatino" w:hAnsi="Palatino"/>
          <w:color w:val="333333"/>
          <w:sz w:val="22"/>
          <w:szCs w:val="22"/>
        </w:rPr>
        <w:t>s th</w:t>
      </w:r>
      <w:r w:rsidR="00432A01">
        <w:rPr>
          <w:rFonts w:ascii="Palatino" w:hAnsi="Palatino"/>
          <w:color w:val="333333"/>
          <w:sz w:val="22"/>
          <w:szCs w:val="22"/>
        </w:rPr>
        <w:t>ey will ever have to make. I</w:t>
      </w:r>
      <w:r w:rsidR="0059097C">
        <w:rPr>
          <w:rFonts w:ascii="Palatino" w:hAnsi="Palatino"/>
          <w:color w:val="333333"/>
          <w:sz w:val="22"/>
          <w:szCs w:val="22"/>
        </w:rPr>
        <w:t xml:space="preserve">t is our intention </w:t>
      </w:r>
      <w:r w:rsidRPr="00CA7FCC">
        <w:rPr>
          <w:rFonts w:ascii="Palatino" w:hAnsi="Palatino"/>
          <w:color w:val="333333"/>
          <w:sz w:val="22"/>
          <w:szCs w:val="22"/>
        </w:rPr>
        <w:t>that each and every individual will receive unsurpassed</w:t>
      </w:r>
      <w:r w:rsidR="0059097C">
        <w:rPr>
          <w:rFonts w:ascii="Palatino" w:hAnsi="Palatino"/>
          <w:color w:val="333333"/>
          <w:sz w:val="22"/>
          <w:szCs w:val="22"/>
        </w:rPr>
        <w:t>, compassionate</w:t>
      </w:r>
      <w:r w:rsidRPr="00CA7FCC">
        <w:rPr>
          <w:rFonts w:ascii="Palatino" w:hAnsi="Palatino"/>
          <w:color w:val="333333"/>
          <w:sz w:val="22"/>
          <w:szCs w:val="22"/>
        </w:rPr>
        <w:t xml:space="preserve"> care at Siena Center.” </w:t>
      </w:r>
    </w:p>
    <w:p w14:paraId="393E3212" w14:textId="60E92F67" w:rsidR="00CA7FCC" w:rsidRPr="00CA7FCC" w:rsidRDefault="00137B02" w:rsidP="0059097C">
      <w:pPr>
        <w:spacing w:line="360" w:lineRule="auto"/>
        <w:ind w:firstLine="720"/>
        <w:rPr>
          <w:rFonts w:ascii="Palatino" w:hAnsi="Palatino"/>
          <w:color w:val="333333"/>
          <w:sz w:val="22"/>
          <w:szCs w:val="22"/>
        </w:rPr>
      </w:pPr>
      <w:r>
        <w:rPr>
          <w:rFonts w:ascii="Palatino" w:hAnsi="Palatino"/>
          <w:color w:val="333333"/>
          <w:sz w:val="22"/>
          <w:szCs w:val="22"/>
        </w:rPr>
        <w:t>In addition</w:t>
      </w:r>
      <w:r w:rsidR="00585887" w:rsidRPr="00CA7FCC">
        <w:rPr>
          <w:rFonts w:ascii="Palatino" w:hAnsi="Palatino"/>
          <w:color w:val="333333"/>
          <w:sz w:val="22"/>
          <w:szCs w:val="22"/>
        </w:rPr>
        <w:t xml:space="preserve"> to assistance with activities of daily living, residents at Siena Center are served three meals a day. </w:t>
      </w:r>
      <w:r w:rsidR="00CA7FCC" w:rsidRPr="00CA7FCC">
        <w:rPr>
          <w:rFonts w:ascii="Palatino" w:hAnsi="Palatino" w:cs="Verdana"/>
          <w:sz w:val="22"/>
          <w:szCs w:val="22"/>
        </w:rPr>
        <w:t xml:space="preserve">A full-time in-house dietician and culinary staff provide extensive meal selections where choice is the number one priority and nutrition and taste combine for </w:t>
      </w:r>
      <w:r>
        <w:rPr>
          <w:rFonts w:ascii="Palatino" w:hAnsi="Palatino" w:cs="Verdana"/>
          <w:sz w:val="22"/>
          <w:szCs w:val="22"/>
        </w:rPr>
        <w:t xml:space="preserve">a </w:t>
      </w:r>
      <w:r w:rsidR="00CA7FCC" w:rsidRPr="00CA7FCC">
        <w:rPr>
          <w:rFonts w:ascii="Palatino" w:hAnsi="Palatino" w:cs="Verdana"/>
          <w:sz w:val="22"/>
          <w:szCs w:val="22"/>
        </w:rPr>
        <w:t>healthy diet.</w:t>
      </w:r>
      <w:r w:rsidR="0059097C">
        <w:rPr>
          <w:rFonts w:ascii="Palatino" w:hAnsi="Palatino"/>
          <w:color w:val="333333"/>
          <w:sz w:val="22"/>
          <w:szCs w:val="22"/>
        </w:rPr>
        <w:t xml:space="preserve"> </w:t>
      </w:r>
      <w:r w:rsidR="00585887" w:rsidRPr="00CA7FCC">
        <w:rPr>
          <w:rFonts w:ascii="Palatino" w:hAnsi="Palatino"/>
          <w:color w:val="333333"/>
          <w:sz w:val="22"/>
          <w:szCs w:val="22"/>
        </w:rPr>
        <w:t>Utilities except telephone and Internet are included in monthly fees as is regular housekeeping.</w:t>
      </w:r>
      <w:r w:rsidR="00303C48">
        <w:rPr>
          <w:rFonts w:ascii="Palatino" w:hAnsi="Palatino"/>
          <w:color w:val="333333"/>
          <w:sz w:val="22"/>
          <w:szCs w:val="22"/>
        </w:rPr>
        <w:t xml:space="preserve"> Wi-Fi hot spots allow for Skyping with family.</w:t>
      </w:r>
      <w:r w:rsidR="00CA7FCC" w:rsidRPr="00CA7FCC">
        <w:rPr>
          <w:rFonts w:ascii="Palatino" w:hAnsi="Palatino"/>
          <w:color w:val="333333"/>
          <w:sz w:val="22"/>
          <w:szCs w:val="22"/>
        </w:rPr>
        <w:t xml:space="preserve"> </w:t>
      </w:r>
      <w:r w:rsidR="00CA7FCC" w:rsidRPr="00CA7FCC">
        <w:rPr>
          <w:rFonts w:ascii="Palatino" w:hAnsi="Palatino"/>
          <w:sz w:val="22"/>
          <w:szCs w:val="22"/>
        </w:rPr>
        <w:t xml:space="preserve">Round-the-clock </w:t>
      </w:r>
      <w:r w:rsidR="00303C48">
        <w:rPr>
          <w:rFonts w:ascii="Palatino" w:hAnsi="Palatino"/>
          <w:sz w:val="22"/>
          <w:szCs w:val="22"/>
        </w:rPr>
        <w:t xml:space="preserve">campus </w:t>
      </w:r>
      <w:r w:rsidR="00CA7FCC" w:rsidRPr="00CA7FCC">
        <w:rPr>
          <w:rFonts w:ascii="Palatino" w:hAnsi="Palatino"/>
          <w:sz w:val="22"/>
          <w:szCs w:val="22"/>
        </w:rPr>
        <w:t xml:space="preserve">security also is provided. </w:t>
      </w:r>
    </w:p>
    <w:p w14:paraId="195C00BE" w14:textId="420E424A" w:rsidR="00CA7FCC" w:rsidRPr="00CA7FCC" w:rsidRDefault="00CA7FCC" w:rsidP="00CA7FCC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 w:rsidRPr="00CA7FCC">
        <w:rPr>
          <w:rFonts w:ascii="Palatino" w:hAnsi="Palatino"/>
          <w:sz w:val="22"/>
          <w:szCs w:val="22"/>
        </w:rPr>
        <w:t>Siena Center is one stage of the all-inclusive Life Care Community of St. Catherine’s Village.</w:t>
      </w:r>
      <w:r w:rsidRPr="00CA7FCC">
        <w:rPr>
          <w:rFonts w:ascii="Palatino" w:hAnsi="Palatino"/>
          <w:color w:val="333333"/>
          <w:sz w:val="22"/>
          <w:szCs w:val="22"/>
        </w:rPr>
        <w:t xml:space="preserve"> The </w:t>
      </w:r>
      <w:r w:rsidRPr="00CA7FCC">
        <w:rPr>
          <w:rFonts w:ascii="Palatino" w:hAnsi="Palatino"/>
          <w:sz w:val="22"/>
          <w:szCs w:val="22"/>
        </w:rPr>
        <w:t>g</w:t>
      </w:r>
      <w:r w:rsidR="00137B02">
        <w:rPr>
          <w:rFonts w:ascii="Palatino" w:hAnsi="Palatino"/>
          <w:sz w:val="22"/>
          <w:szCs w:val="22"/>
        </w:rPr>
        <w:t>ated property</w:t>
      </w:r>
      <w:r w:rsidR="00487EE5" w:rsidRPr="00CA7FCC">
        <w:rPr>
          <w:rFonts w:ascii="Palatino" w:hAnsi="Palatino"/>
          <w:sz w:val="22"/>
          <w:szCs w:val="22"/>
        </w:rPr>
        <w:t xml:space="preserve"> </w:t>
      </w:r>
      <w:r w:rsidRPr="00CA7FCC">
        <w:rPr>
          <w:rFonts w:ascii="Palatino" w:hAnsi="Palatino"/>
          <w:color w:val="333333"/>
          <w:sz w:val="22"/>
          <w:szCs w:val="22"/>
        </w:rPr>
        <w:t>is l</w:t>
      </w:r>
      <w:r w:rsidR="001A09EE" w:rsidRPr="00CA7FCC">
        <w:rPr>
          <w:rFonts w:ascii="Palatino" w:hAnsi="Palatino"/>
          <w:sz w:val="22"/>
          <w:szCs w:val="22"/>
        </w:rPr>
        <w:t xml:space="preserve">ocated on 160 </w:t>
      </w:r>
      <w:r w:rsidRPr="00CA7FCC">
        <w:rPr>
          <w:rFonts w:ascii="Palatino" w:hAnsi="Palatino"/>
          <w:sz w:val="22"/>
          <w:szCs w:val="22"/>
        </w:rPr>
        <w:t>picturesque a</w:t>
      </w:r>
      <w:r w:rsidR="001A09EE" w:rsidRPr="00CA7FCC">
        <w:rPr>
          <w:rFonts w:ascii="Palatino" w:hAnsi="Palatino"/>
          <w:sz w:val="22"/>
          <w:szCs w:val="22"/>
        </w:rPr>
        <w:t xml:space="preserve">cres and </w:t>
      </w:r>
      <w:r w:rsidRPr="00CA7FCC">
        <w:rPr>
          <w:rFonts w:ascii="Palatino" w:hAnsi="Palatino"/>
          <w:sz w:val="22"/>
          <w:szCs w:val="22"/>
        </w:rPr>
        <w:t xml:space="preserve">is </w:t>
      </w:r>
      <w:r w:rsidR="001A09EE" w:rsidRPr="00CA7FCC">
        <w:rPr>
          <w:rFonts w:ascii="Palatino" w:hAnsi="Palatino"/>
          <w:sz w:val="22"/>
          <w:szCs w:val="22"/>
        </w:rPr>
        <w:t xml:space="preserve">the first retirement community </w:t>
      </w:r>
      <w:r w:rsidR="00137B02">
        <w:rPr>
          <w:rFonts w:ascii="Palatino" w:hAnsi="Palatino"/>
          <w:sz w:val="22"/>
          <w:szCs w:val="22"/>
        </w:rPr>
        <w:t xml:space="preserve">in </w:t>
      </w:r>
      <w:r w:rsidRPr="00CA7FCC">
        <w:rPr>
          <w:rFonts w:ascii="Palatino" w:hAnsi="Palatino"/>
          <w:sz w:val="22"/>
          <w:szCs w:val="22"/>
        </w:rPr>
        <w:t xml:space="preserve">Mississippi </w:t>
      </w:r>
      <w:r w:rsidR="001A09EE" w:rsidRPr="00CA7FCC">
        <w:rPr>
          <w:rFonts w:ascii="Palatino" w:hAnsi="Palatino"/>
          <w:sz w:val="22"/>
          <w:szCs w:val="22"/>
        </w:rPr>
        <w:t xml:space="preserve">to earn accreditation by CARF-CCAC. This “commitment to excellence” seal signifies that the campus exceeds the standards established by the only international accrediting body for CCRCs. </w:t>
      </w:r>
    </w:p>
    <w:p w14:paraId="083DB44F" w14:textId="27038B64" w:rsidR="00CA7FCC" w:rsidRDefault="00CA7FCC" w:rsidP="00CA7FCC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 w:rsidRPr="00CA7FCC">
        <w:rPr>
          <w:rFonts w:ascii="Palatino" w:hAnsi="Palatino"/>
          <w:sz w:val="22"/>
          <w:szCs w:val="22"/>
        </w:rPr>
        <w:t xml:space="preserve">Other living options </w:t>
      </w:r>
      <w:r w:rsidR="001A09EE" w:rsidRPr="00CA7FCC">
        <w:rPr>
          <w:rFonts w:ascii="Palatino" w:hAnsi="Palatino"/>
          <w:sz w:val="22"/>
          <w:szCs w:val="22"/>
        </w:rPr>
        <w:t>include independent</w:t>
      </w:r>
      <w:r w:rsidR="001A09EE" w:rsidRPr="0070507D">
        <w:rPr>
          <w:rFonts w:ascii="Palatino" w:hAnsi="Palatino"/>
          <w:sz w:val="22"/>
          <w:szCs w:val="22"/>
        </w:rPr>
        <w:t xml:space="preserve"> living in apartments and garden homes, assisted living in Marian Hall, </w:t>
      </w:r>
      <w:r>
        <w:rPr>
          <w:rFonts w:ascii="Palatino" w:hAnsi="Palatino"/>
          <w:sz w:val="22"/>
          <w:szCs w:val="22"/>
        </w:rPr>
        <w:t xml:space="preserve">and </w:t>
      </w:r>
      <w:r w:rsidR="001A09EE" w:rsidRPr="0070507D">
        <w:rPr>
          <w:rFonts w:ascii="Palatino" w:hAnsi="Palatino"/>
          <w:sz w:val="22"/>
          <w:szCs w:val="22"/>
        </w:rPr>
        <w:t>memory care in Camp</w:t>
      </w:r>
      <w:r>
        <w:rPr>
          <w:rFonts w:ascii="Palatino" w:hAnsi="Palatino"/>
          <w:sz w:val="22"/>
          <w:szCs w:val="22"/>
        </w:rPr>
        <w:t>bell Cove and Hughes Center</w:t>
      </w:r>
      <w:r w:rsidR="001A09EE" w:rsidRPr="0070507D">
        <w:rPr>
          <w:rFonts w:ascii="Palatino" w:hAnsi="Palatino"/>
          <w:sz w:val="22"/>
          <w:szCs w:val="22"/>
        </w:rPr>
        <w:t>. In addition to unparalleled facilities, St. Catherine’s Village offers protected an</w:t>
      </w:r>
      <w:r w:rsidR="00137B02">
        <w:rPr>
          <w:rFonts w:ascii="Palatino" w:hAnsi="Palatino"/>
          <w:sz w:val="22"/>
          <w:szCs w:val="22"/>
        </w:rPr>
        <w:t>d beautiful outdoor spaces plus engaging activities and</w:t>
      </w:r>
      <w:r w:rsidR="001A09EE" w:rsidRPr="0070507D">
        <w:rPr>
          <w:rFonts w:ascii="Palatino" w:hAnsi="Palatino"/>
          <w:sz w:val="22"/>
          <w:szCs w:val="22"/>
        </w:rPr>
        <w:t xml:space="preserve"> a mission-focused environment. The ministry encourages residents in all levels to enjoy fullness of life, health and faith.</w:t>
      </w:r>
    </w:p>
    <w:p w14:paraId="4F2C9904" w14:textId="423AF5D1" w:rsidR="001A09EE" w:rsidRPr="0070507D" w:rsidRDefault="001A09EE" w:rsidP="00CA7FCC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 w:rsidRPr="0070507D">
        <w:rPr>
          <w:rFonts w:ascii="Palatino" w:hAnsi="Palatino"/>
          <w:sz w:val="22"/>
          <w:szCs w:val="22"/>
        </w:rPr>
        <w:t>St. Catherine’s Village is sponsored by the Dominican Sisters of Springfield, Illinois. The Sisters, who have owned and operated</w:t>
      </w:r>
      <w:r w:rsidRPr="0070507D">
        <w:rPr>
          <w:rStyle w:val="apple-converted-space"/>
          <w:rFonts w:ascii="Palatino" w:hAnsi="Palatino"/>
          <w:sz w:val="22"/>
          <w:szCs w:val="22"/>
        </w:rPr>
        <w:t> </w:t>
      </w:r>
      <w:hyperlink r:id="rId9" w:history="1">
        <w:r w:rsidRPr="0070507D">
          <w:rPr>
            <w:rStyle w:val="Hyperlink"/>
            <w:rFonts w:ascii="Palatino" w:hAnsi="Palatino"/>
            <w:sz w:val="22"/>
            <w:szCs w:val="22"/>
          </w:rPr>
          <w:t>St. Dominic Jackson Memorial Hospital</w:t>
        </w:r>
      </w:hyperlink>
      <w:r w:rsidRPr="0070507D">
        <w:rPr>
          <w:rStyle w:val="apple-converted-space"/>
          <w:rFonts w:ascii="Palatino" w:hAnsi="Palatino"/>
          <w:sz w:val="22"/>
          <w:szCs w:val="22"/>
        </w:rPr>
        <w:t> </w:t>
      </w:r>
      <w:r w:rsidRPr="0070507D">
        <w:rPr>
          <w:rFonts w:ascii="Palatino" w:hAnsi="Palatino"/>
          <w:sz w:val="22"/>
          <w:szCs w:val="22"/>
        </w:rPr>
        <w:t xml:space="preserve">since 1946, extended their healing ministry to the special needs of older adults with the creation of St. Catherine’s Village in 1988. </w:t>
      </w:r>
    </w:p>
    <w:p w14:paraId="7CF6FDE0" w14:textId="7620D5D7" w:rsidR="001A09EE" w:rsidRPr="0070507D" w:rsidRDefault="00CA7FCC" w:rsidP="001A09EE">
      <w:pPr>
        <w:spacing w:line="360" w:lineRule="auto"/>
        <w:ind w:firstLine="7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For </w:t>
      </w:r>
      <w:r w:rsidR="001A09EE" w:rsidRPr="0070507D">
        <w:rPr>
          <w:rFonts w:ascii="Palatino" w:hAnsi="Palatino"/>
          <w:sz w:val="22"/>
          <w:szCs w:val="22"/>
        </w:rPr>
        <w:t>information</w:t>
      </w:r>
      <w:r>
        <w:rPr>
          <w:rFonts w:ascii="Palatino" w:hAnsi="Palatino"/>
          <w:sz w:val="22"/>
          <w:szCs w:val="22"/>
        </w:rPr>
        <w:t xml:space="preserve"> on availability and admission criteria for Siena Center</w:t>
      </w:r>
      <w:r w:rsidR="001A09EE" w:rsidRPr="0070507D">
        <w:rPr>
          <w:rFonts w:ascii="Palatino" w:hAnsi="Palatino"/>
          <w:sz w:val="22"/>
          <w:szCs w:val="22"/>
        </w:rPr>
        <w:t xml:space="preserve">, call (601) 856-0123 or log onto www.StCatherinesVillage.com. </w:t>
      </w:r>
    </w:p>
    <w:p w14:paraId="2A7668E5" w14:textId="77777777" w:rsidR="001A09EE" w:rsidRPr="0070507D" w:rsidRDefault="001A09EE" w:rsidP="001A09EE">
      <w:pPr>
        <w:spacing w:line="360" w:lineRule="auto"/>
        <w:rPr>
          <w:rFonts w:ascii="Palatino" w:hAnsi="Palatino"/>
          <w:sz w:val="22"/>
          <w:szCs w:val="22"/>
        </w:rPr>
      </w:pPr>
    </w:p>
    <w:p w14:paraId="1BA2F009" w14:textId="77777777" w:rsidR="001A09EE" w:rsidRPr="0070507D" w:rsidRDefault="001A09EE" w:rsidP="001A09EE">
      <w:pPr>
        <w:spacing w:line="360" w:lineRule="auto"/>
        <w:jc w:val="center"/>
        <w:rPr>
          <w:rFonts w:ascii="Palatino" w:hAnsi="Palatino"/>
          <w:sz w:val="22"/>
          <w:szCs w:val="22"/>
        </w:rPr>
      </w:pPr>
      <w:r w:rsidRPr="0070507D">
        <w:rPr>
          <w:rFonts w:ascii="Palatino" w:hAnsi="Palatino"/>
          <w:sz w:val="22"/>
          <w:szCs w:val="22"/>
        </w:rPr>
        <w:t># # #</w:t>
      </w:r>
    </w:p>
    <w:p w14:paraId="54DF50C0" w14:textId="77777777" w:rsidR="001A09EE" w:rsidRPr="0070507D" w:rsidRDefault="001A09EE" w:rsidP="001A09EE">
      <w:pPr>
        <w:spacing w:line="360" w:lineRule="auto"/>
        <w:jc w:val="center"/>
        <w:rPr>
          <w:rFonts w:ascii="Palatino" w:hAnsi="Palatino"/>
          <w:sz w:val="22"/>
          <w:szCs w:val="22"/>
        </w:rPr>
      </w:pPr>
    </w:p>
    <w:p w14:paraId="0FE9A1AB" w14:textId="71CD5FF4" w:rsidR="00487EE5" w:rsidRPr="0070507D" w:rsidRDefault="001A09EE" w:rsidP="001A09EE">
      <w:pPr>
        <w:spacing w:line="360" w:lineRule="auto"/>
        <w:jc w:val="center"/>
        <w:rPr>
          <w:rFonts w:ascii="Palatino" w:hAnsi="Palatino"/>
          <w:sz w:val="22"/>
          <w:szCs w:val="22"/>
        </w:rPr>
      </w:pPr>
      <w:r w:rsidRPr="0070507D">
        <w:rPr>
          <w:rFonts w:ascii="Palatino" w:hAnsi="Palatino"/>
          <w:sz w:val="22"/>
          <w:szCs w:val="22"/>
        </w:rPr>
        <w:t xml:space="preserve">SUMMARY: </w:t>
      </w:r>
      <w:r w:rsidR="00CA7FCC">
        <w:rPr>
          <w:rFonts w:ascii="Palatino" w:hAnsi="Palatino"/>
          <w:sz w:val="22"/>
          <w:szCs w:val="22"/>
        </w:rPr>
        <w:t xml:space="preserve"> A limited number of rooms are available in Siena Center for individuals who require 24-hour skilled nursing care.</w:t>
      </w:r>
    </w:p>
    <w:p w14:paraId="59E5B2A5" w14:textId="77777777" w:rsidR="001A09EE" w:rsidRPr="0070507D" w:rsidRDefault="001A09EE" w:rsidP="001A09EE">
      <w:pPr>
        <w:spacing w:line="360" w:lineRule="auto"/>
        <w:rPr>
          <w:rFonts w:ascii="Palatino" w:hAnsi="Palatino"/>
          <w:sz w:val="22"/>
          <w:szCs w:val="22"/>
        </w:rPr>
      </w:pPr>
    </w:p>
    <w:p w14:paraId="0EF98EF6" w14:textId="77777777" w:rsidR="0014046F" w:rsidRPr="0070507D" w:rsidRDefault="0014046F" w:rsidP="001A09EE">
      <w:pPr>
        <w:rPr>
          <w:rFonts w:ascii="Palatino" w:hAnsi="Palatino"/>
          <w:sz w:val="22"/>
          <w:szCs w:val="22"/>
        </w:rPr>
      </w:pPr>
    </w:p>
    <w:sectPr w:rsidR="0014046F" w:rsidRPr="0070507D" w:rsidSect="005A3656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F147" w14:textId="77777777" w:rsidR="0059097C" w:rsidRDefault="0059097C" w:rsidP="00752EE4">
      <w:r>
        <w:separator/>
      </w:r>
    </w:p>
  </w:endnote>
  <w:endnote w:type="continuationSeparator" w:id="0">
    <w:p w14:paraId="5E6D5A22" w14:textId="77777777" w:rsidR="0059097C" w:rsidRDefault="0059097C" w:rsidP="0075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ITCGaramondW01-Book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8DB4" w14:textId="77777777" w:rsidR="0059097C" w:rsidRDefault="005909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F380B" wp14:editId="1B25CAA6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397" cy="912033"/>
          <wp:effectExtent l="0" t="0" r="635" b="2540"/>
          <wp:wrapNone/>
          <wp:docPr id="4" name="Picture 4" descr="STWork:Work In Progress:Stevens &amp; Tate Creative:S&amp;T Image Library:S&amp;T Logo 2016:ST_Lo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Work:Work In Progress:Stevens &amp; Tate Creative:S&amp;T Image Library:S&amp;T Logo 2016:ST_Log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7" cy="9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2A25" w14:textId="77777777" w:rsidR="0059097C" w:rsidRDefault="0059097C" w:rsidP="00752EE4">
      <w:r>
        <w:separator/>
      </w:r>
    </w:p>
  </w:footnote>
  <w:footnote w:type="continuationSeparator" w:id="0">
    <w:p w14:paraId="50C0B7A8" w14:textId="77777777" w:rsidR="0059097C" w:rsidRDefault="0059097C" w:rsidP="0075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F160" w14:textId="77777777" w:rsidR="0059097C" w:rsidRDefault="005909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2D5B4" wp14:editId="7A3D1B5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17" cy="1369234"/>
          <wp:effectExtent l="0" t="0" r="0" b="2540"/>
          <wp:wrapNone/>
          <wp:docPr id="3" name="Picture 3" descr="STWork:Work In Progress:Stevens &amp; Tate Creative:S&amp;T Image Library:S&amp;T Logo 2016:ST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Work:Work In Progress:Stevens &amp; Tate Creative:S&amp;T Image Library:S&amp;T Logo 2016:ST_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17" cy="1369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07E"/>
    <w:multiLevelType w:val="hybridMultilevel"/>
    <w:tmpl w:val="AFE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4"/>
    <w:rsid w:val="00096BDF"/>
    <w:rsid w:val="000C1026"/>
    <w:rsid w:val="00137B02"/>
    <w:rsid w:val="0014046F"/>
    <w:rsid w:val="001A09EE"/>
    <w:rsid w:val="002C12FD"/>
    <w:rsid w:val="002D3395"/>
    <w:rsid w:val="00303C48"/>
    <w:rsid w:val="00432A01"/>
    <w:rsid w:val="00487EE5"/>
    <w:rsid w:val="004F471B"/>
    <w:rsid w:val="00511995"/>
    <w:rsid w:val="00585887"/>
    <w:rsid w:val="0059097C"/>
    <w:rsid w:val="005A3656"/>
    <w:rsid w:val="00656A6A"/>
    <w:rsid w:val="0070507D"/>
    <w:rsid w:val="0071212C"/>
    <w:rsid w:val="00737B7F"/>
    <w:rsid w:val="00752EE4"/>
    <w:rsid w:val="008D27BF"/>
    <w:rsid w:val="0097560F"/>
    <w:rsid w:val="009A7C95"/>
    <w:rsid w:val="00A46E3C"/>
    <w:rsid w:val="00AD60BB"/>
    <w:rsid w:val="00BB024B"/>
    <w:rsid w:val="00BF3102"/>
    <w:rsid w:val="00C76ABD"/>
    <w:rsid w:val="00CA7FCC"/>
    <w:rsid w:val="00E95F06"/>
    <w:rsid w:val="00EF7577"/>
    <w:rsid w:val="00F06775"/>
    <w:rsid w:val="00F541D9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253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E4"/>
  </w:style>
  <w:style w:type="paragraph" w:styleId="Footer">
    <w:name w:val="footer"/>
    <w:basedOn w:val="Normal"/>
    <w:link w:val="Foot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E4"/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6E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6E3C"/>
  </w:style>
  <w:style w:type="character" w:styleId="Hyperlink">
    <w:name w:val="Hyperlink"/>
    <w:basedOn w:val="DefaultParagraphFont"/>
    <w:unhideWhenUsed/>
    <w:rsid w:val="00A4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3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87EE5"/>
    <w:pPr>
      <w:spacing w:before="40" w:after="40"/>
      <w:ind w:left="720"/>
      <w:contextualSpacing/>
    </w:pPr>
    <w:rPr>
      <w:rFonts w:ascii="Palatino" w:eastAsia="Times New Roman" w:hAnsi="Palatino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E4"/>
  </w:style>
  <w:style w:type="paragraph" w:styleId="Footer">
    <w:name w:val="footer"/>
    <w:basedOn w:val="Normal"/>
    <w:link w:val="Foot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E4"/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6E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6E3C"/>
  </w:style>
  <w:style w:type="character" w:styleId="Hyperlink">
    <w:name w:val="Hyperlink"/>
    <w:basedOn w:val="DefaultParagraphFont"/>
    <w:unhideWhenUsed/>
    <w:rsid w:val="00A4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3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87EE5"/>
    <w:pPr>
      <w:spacing w:before="40" w:after="40"/>
      <w:ind w:left="720"/>
      <w:contextualSpacing/>
    </w:pPr>
    <w:rPr>
      <w:rFonts w:ascii="Palatino" w:eastAsia="Times New Roman" w:hAnsi="Palatino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szwast@stevens-tate.com" TargetMode="External"/><Relationship Id="rId9" Type="http://schemas.openxmlformats.org/officeDocument/2006/relationships/hyperlink" Target="http://www.stdom.com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677</Words>
  <Characters>3859</Characters>
  <Application>Microsoft Macintosh Word</Application>
  <DocSecurity>0</DocSecurity>
  <Lines>32</Lines>
  <Paragraphs>9</Paragraphs>
  <ScaleCrop>false</ScaleCrop>
  <Company>Stevens-tate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Becker</dc:creator>
  <cp:keywords/>
  <dc:description/>
  <cp:lastModifiedBy>Stevens Tate</cp:lastModifiedBy>
  <cp:revision>9</cp:revision>
  <dcterms:created xsi:type="dcterms:W3CDTF">2017-01-16T18:50:00Z</dcterms:created>
  <dcterms:modified xsi:type="dcterms:W3CDTF">2017-01-18T16:00:00Z</dcterms:modified>
</cp:coreProperties>
</file>